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附件1</w:t>
      </w:r>
    </w:p>
    <w:p>
      <w:pPr>
        <w:spacing w:line="600" w:lineRule="exact"/>
        <w:jc w:val="center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广东省洁净技术行业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抗击新冠肺炎疫情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集体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事迹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申报表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6"/>
        <w:gridCol w:w="2460"/>
        <w:gridCol w:w="1770"/>
        <w:gridCol w:w="25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746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6776" w:type="dxa"/>
            <w:gridSpan w:val="3"/>
          </w:tcPr>
          <w:p>
            <w:pP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6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申报联系人</w:t>
            </w:r>
          </w:p>
        </w:tc>
        <w:tc>
          <w:tcPr>
            <w:tcW w:w="2460" w:type="dxa"/>
          </w:tcPr>
          <w:p>
            <w:pP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70" w:type="dxa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546" w:type="dxa"/>
          </w:tcPr>
          <w:p>
            <w:pP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抗疫工作中的先进事迹（可另附页）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4" w:hRule="atLeast"/>
        </w:trPr>
        <w:tc>
          <w:tcPr>
            <w:tcW w:w="8522" w:type="dxa"/>
            <w:gridSpan w:val="4"/>
          </w:tcPr>
          <w:p>
            <w:pP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ind w:firstLine="5600" w:firstLineChars="2000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6" w:hRule="atLeast"/>
        </w:trPr>
        <w:tc>
          <w:tcPr>
            <w:tcW w:w="17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推荐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  <w:t>单位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意见</w:t>
            </w:r>
          </w:p>
        </w:tc>
        <w:tc>
          <w:tcPr>
            <w:tcW w:w="6776" w:type="dxa"/>
            <w:gridSpan w:val="3"/>
          </w:tcPr>
          <w:p>
            <w:pP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ind w:firstLine="4480" w:firstLineChars="1600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盖章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                  年   月    日</w:t>
            </w:r>
          </w:p>
        </w:tc>
      </w:tr>
    </w:tbl>
    <w:p>
      <w:pPr>
        <w:rPr>
          <w:rFonts w:hint="eastAsia" w:ascii="仿宋" w:hAnsi="仿宋" w:eastAsia="仿宋" w:cs="仿宋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B0636E"/>
    <w:rsid w:val="10CF2B15"/>
    <w:rsid w:val="5E1E5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张仲杰【粤洁协-GACT】</cp:lastModifiedBy>
  <dcterms:modified xsi:type="dcterms:W3CDTF">2020-09-28T06:47:15Z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