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075" w:rightChars="512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</w:t>
      </w:r>
    </w:p>
    <w:p>
      <w:pPr>
        <w:ind w:right="1075" w:rightChars="512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机电安装工程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二级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注册建造师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考前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培训</w:t>
      </w:r>
    </w:p>
    <w:p>
      <w:pPr>
        <w:ind w:right="1075" w:rightChars="512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报名回执表</w:t>
      </w:r>
      <w:bookmarkStart w:id="0" w:name="_GoBack"/>
      <w:bookmarkEnd w:id="0"/>
    </w:p>
    <w:tbl>
      <w:tblPr>
        <w:tblStyle w:val="3"/>
        <w:tblW w:w="9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336"/>
        <w:gridCol w:w="1816"/>
        <w:gridCol w:w="1603"/>
        <w:gridCol w:w="2000"/>
        <w:gridCol w:w="721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52" w:type="dxa"/>
            <w:gridSpan w:val="2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公司名称</w:t>
            </w:r>
          </w:p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（发票抬头）</w:t>
            </w:r>
          </w:p>
        </w:tc>
        <w:tc>
          <w:tcPr>
            <w:tcW w:w="7787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52" w:type="dxa"/>
            <w:gridSpan w:val="2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统一社会</w:t>
            </w:r>
          </w:p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信用代码</w:t>
            </w:r>
          </w:p>
        </w:tc>
        <w:tc>
          <w:tcPr>
            <w:tcW w:w="7787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通讯地址</w:t>
            </w:r>
          </w:p>
        </w:tc>
        <w:tc>
          <w:tcPr>
            <w:tcW w:w="7787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 系 人</w:t>
            </w:r>
          </w:p>
        </w:tc>
        <w:tc>
          <w:tcPr>
            <w:tcW w:w="181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手机</w:t>
            </w:r>
          </w:p>
        </w:tc>
        <w:tc>
          <w:tcPr>
            <w:tcW w:w="200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1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邮箱</w:t>
            </w:r>
          </w:p>
        </w:tc>
        <w:tc>
          <w:tcPr>
            <w:tcW w:w="1647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16" w:type="dxa"/>
            <w:vMerge w:val="restart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 加 学 员</w:t>
            </w:r>
          </w:p>
        </w:tc>
        <w:tc>
          <w:tcPr>
            <w:tcW w:w="133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81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</w:t>
            </w:r>
          </w:p>
        </w:tc>
        <w:tc>
          <w:tcPr>
            <w:tcW w:w="160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手机</w:t>
            </w:r>
          </w:p>
        </w:tc>
        <w:tc>
          <w:tcPr>
            <w:tcW w:w="200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邮箱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1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3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1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3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1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3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1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3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6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952" w:type="dxa"/>
            <w:gridSpan w:val="2"/>
            <w:vAlign w:val="center"/>
          </w:tcPr>
          <w:p>
            <w:pPr>
              <w:widowControl/>
              <w:snapToGrid w:val="0"/>
              <w:ind w:right="470" w:rightChars="224"/>
              <w:jc w:val="righ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汇款方式</w:t>
            </w:r>
          </w:p>
        </w:tc>
        <w:tc>
          <w:tcPr>
            <w:tcW w:w="7787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开户名称：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广东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匠木企业管理咨询有限公司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开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户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行：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中国工商银行广州华港花园支行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广州高新技术开发区支行）</w:t>
            </w:r>
          </w:p>
          <w:p>
            <w:pP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帐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号：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360 2176 8091 000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9739" w:type="dxa"/>
            <w:gridSpan w:val="7"/>
            <w:vAlign w:val="center"/>
          </w:tcPr>
          <w:p>
            <w:pPr>
              <w:widowControl/>
              <w:snapToGrid w:val="0"/>
              <w:ind w:right="470" w:rightChars="224"/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t>注意事项：</w:t>
            </w:r>
          </w:p>
          <w:p>
            <w:pPr>
              <w:widowControl/>
              <w:snapToGrid w:val="0"/>
              <w:ind w:right="470" w:rightChars="224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1、请将报名表回传至协会邮箱或培训班联系人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snapToGrid w:val="0"/>
              <w:ind w:right="470" w:rightChars="224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2、以上信息请如实填写，如有错误后果自负。</w:t>
            </w:r>
          </w:p>
        </w:tc>
      </w:tr>
    </w:tbl>
    <w:p>
      <w:pPr>
        <w:ind w:right="1075" w:rightChars="512"/>
        <w:jc w:val="center"/>
        <w:rPr>
          <w:rFonts w:hint="default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  <w:t>请于11月10日将报名回执回传至邮箱：gact2011@126.com。</w:t>
      </w:r>
    </w:p>
    <w:p/>
    <w:sectPr>
      <w:pgSz w:w="11906" w:h="16838"/>
      <w:pgMar w:top="1134" w:right="1134" w:bottom="567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E10ED"/>
    <w:rsid w:val="03AE10ED"/>
    <w:rsid w:val="3B105C0E"/>
    <w:rsid w:val="59334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2020-10-15T07:58:00Z</dcterms:created>
  <dc:creator>张仲杰【粤洁协-GACT】</dc:creator>
  <cp:lastModifiedBy>张仲杰【粤洁协-GACT】</cp:lastModifiedBy>
  <dcterms:modified xsi:type="dcterms:W3CDTF">2020-10-19T07:28:29Z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